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AD" w:rsidRPr="00A14A8E" w:rsidRDefault="006955AD" w:rsidP="00B618DE">
      <w:pPr>
        <w:spacing w:after="0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>РЕПУБЛИКА СРБИЈА</w:t>
      </w:r>
    </w:p>
    <w:p w:rsidR="00F03A9C" w:rsidRDefault="00C1325D" w:rsidP="00B618DE">
      <w:pPr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 ПОЖАРЕВАЦ</w:t>
      </w:r>
    </w:p>
    <w:p w:rsidR="00C1325D" w:rsidRPr="00C1325D" w:rsidRDefault="00C1325D" w:rsidP="00B618DE">
      <w:pPr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ГРАДСКА УПРАВА</w:t>
      </w:r>
    </w:p>
    <w:p w:rsidR="006955AD" w:rsidRPr="004C62D6" w:rsidRDefault="00C1325D" w:rsidP="000B29E4">
      <w:pPr>
        <w:spacing w:after="0"/>
        <w:rPr>
          <w:rFonts w:ascii="Arial" w:hAnsi="Arial" w:cs="Arial"/>
          <w:i/>
          <w:lang w:val="sr-Cyrl-RS"/>
        </w:rPr>
      </w:pPr>
      <w:r>
        <w:rPr>
          <w:rFonts w:ascii="Arial" w:hAnsi="Arial" w:cs="Arial"/>
          <w:lang w:val="sr-Cyrl-RS"/>
        </w:rPr>
        <w:t>Одељењ</w:t>
      </w:r>
      <w:r w:rsidR="004C62D6">
        <w:rPr>
          <w:rFonts w:ascii="Arial" w:hAnsi="Arial" w:cs="Arial"/>
          <w:lang w:val="sr-Cyrl-RS"/>
        </w:rPr>
        <w:t>е за комуналне послове, енергетику и саобраћај</w:t>
      </w:r>
      <w:bookmarkStart w:id="0" w:name="_GoBack"/>
      <w:bookmarkEnd w:id="0"/>
    </w:p>
    <w:p w:rsidR="009755DD" w:rsidRPr="00A7754E" w:rsidRDefault="005061C5" w:rsidP="0088199E">
      <w:pPr>
        <w:spacing w:before="360" w:after="360"/>
        <w:jc w:val="center"/>
        <w:rPr>
          <w:rFonts w:ascii="Arial" w:hAnsi="Arial" w:cs="Arial"/>
          <w:b/>
          <w:lang w:val="sr-Cyrl-RS"/>
        </w:rPr>
      </w:pPr>
      <w:r w:rsidRPr="00A7754E">
        <w:rPr>
          <w:rFonts w:ascii="Arial" w:hAnsi="Arial" w:cs="Arial"/>
          <w:b/>
          <w:lang w:val="en-US"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  <w:lang w:val="sr-Cyrl-RS"/>
        </w:rPr>
        <w:t>СТАМБЕН</w:t>
      </w:r>
      <w:r w:rsidRPr="00A7754E">
        <w:rPr>
          <w:rFonts w:ascii="Arial" w:hAnsi="Arial" w:cs="Arial"/>
          <w:b/>
          <w:lang w:val="sr-Cyrl-RS"/>
        </w:rPr>
        <w:t>Е</w:t>
      </w:r>
      <w:r w:rsidR="006955AD" w:rsidRPr="00A7754E">
        <w:rPr>
          <w:rFonts w:ascii="Arial" w:hAnsi="Arial" w:cs="Arial"/>
          <w:b/>
          <w:lang w:val="sr-Cyrl-RS"/>
        </w:rPr>
        <w:t xml:space="preserve"> </w:t>
      </w:r>
      <w:r w:rsidR="008E3953" w:rsidRPr="00A7754E">
        <w:rPr>
          <w:rFonts w:ascii="Arial" w:hAnsi="Arial" w:cs="Arial"/>
          <w:b/>
          <w:lang w:val="sr-Cyrl-RS"/>
        </w:rPr>
        <w:t>ЗАЈЕДНИЦ</w:t>
      </w:r>
      <w:r w:rsidRPr="00A7754E">
        <w:rPr>
          <w:rFonts w:ascii="Arial" w:hAnsi="Arial" w:cs="Arial"/>
          <w:b/>
          <w:lang w:val="sr-Cyrl-RS"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Врста регистрације стамбене заједнице</w:t>
      </w:r>
      <w:r w:rsidRPr="00F858F7">
        <w:rPr>
          <w:rFonts w:ascii="Arial" w:hAnsi="Arial" w:cs="Arial"/>
          <w:b/>
          <w:lang w:val="sr-Cyrl-RS"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  <w:lang w:val="sr-Cyrl-RS"/>
        </w:rPr>
        <w:t>х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61"/>
        <w:gridCol w:w="978"/>
        <w:gridCol w:w="1539"/>
        <w:gridCol w:w="961"/>
        <w:gridCol w:w="1165"/>
        <w:gridCol w:w="976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</w:t>
      </w:r>
      <w:r w:rsidR="006955AD" w:rsidRPr="00A14A8E">
        <w:rPr>
          <w:rFonts w:ascii="Arial" w:hAnsi="Arial" w:cs="Arial"/>
          <w:b/>
          <w:lang w:val="sr-Cyrl-RS"/>
        </w:rPr>
        <w:t>о подноси</w:t>
      </w:r>
      <w:r>
        <w:rPr>
          <w:rFonts w:ascii="Arial" w:hAnsi="Arial" w:cs="Arial"/>
          <w:b/>
          <w:lang w:val="sr-Cyrl-RS"/>
        </w:rPr>
        <w:t>оцу</w:t>
      </w:r>
      <w:r w:rsidR="006955AD" w:rsidRPr="00A14A8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пријаве</w:t>
      </w:r>
      <w:r w:rsidR="006955AD" w:rsidRPr="00A14A8E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149"/>
        <w:gridCol w:w="514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  <w:p w:rsidR="00F2728D" w:rsidRPr="00296368" w:rsidRDefault="00F2728D" w:rsidP="00D0514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 у згради која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има само један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улаз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или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је 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формирана за све улазе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у оквиру</w:t>
            </w:r>
            <w:r w:rsidR="00DA2643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једне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A2643" w:rsidRDefault="00F71F87" w:rsidP="00F71F8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Стамбена заједница је формирана за </w:t>
            </w:r>
            <w:r w:rsidR="00F2728D"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један </w:t>
            </w:r>
            <w:r w:rsidRPr="00DA264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улаз</w:t>
            </w:r>
          </w:p>
          <w:p w:rsidR="00F2728D" w:rsidRPr="00296368" w:rsidRDefault="00F2728D" w:rsidP="00D0514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 за један улаз у згради која има више улаза, назависно од других улаза</w:t>
            </w:r>
            <w:r w:rsidR="002E20E2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D05147" w:rsidRDefault="00D0514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Стамб.</w:t>
            </w:r>
            <w:r w:rsidR="00F71F87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 заједница је формирана за више улаз</w:t>
            </w:r>
            <w:r w:rsidR="00B00B08" w:rsidRPr="00D05147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 једне зграде</w:t>
            </w:r>
          </w:p>
          <w:p w:rsidR="00F2728D" w:rsidRPr="00296368" w:rsidRDefault="00F2728D" w:rsidP="0088199E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(уколико </w:t>
            </w:r>
            <w:r w:rsidR="00D0514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је стамбена заједница формирана</w:t>
            </w:r>
            <w:r w:rsidR="0088199E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за више улаза у оквиру једне зграде, али не за све улазе те зграде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Подаци о стамбеној </w:t>
      </w:r>
      <w:r w:rsidR="007446CD" w:rsidRPr="00A14A8E">
        <w:rPr>
          <w:rFonts w:ascii="Arial" w:hAnsi="Arial" w:cs="Arial"/>
          <w:b/>
          <w:lang w:val="sr-Cyrl-RS"/>
        </w:rPr>
        <w:t>заједници: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  <w:lang w:val="sr-Cyrl-RS"/>
              </w:rPr>
            </w:pPr>
            <w:r w:rsidRPr="005662B8"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403"/>
        <w:gridCol w:w="512"/>
        <w:gridCol w:w="514"/>
        <w:gridCol w:w="512"/>
        <w:gridCol w:w="514"/>
        <w:gridCol w:w="513"/>
        <w:gridCol w:w="517"/>
        <w:gridCol w:w="10"/>
        <w:gridCol w:w="513"/>
        <w:gridCol w:w="513"/>
        <w:gridCol w:w="513"/>
        <w:gridCol w:w="513"/>
        <w:gridCol w:w="511"/>
        <w:gridCol w:w="513"/>
        <w:gridCol w:w="495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>
            <w:pPr>
              <w:rPr>
                <w:lang w:val="sr-Cyrl-RS"/>
              </w:rPr>
            </w:pPr>
          </w:p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lang w:val="sr-Cyrl-RS"/>
        </w:rPr>
        <w:t xml:space="preserve"> </w:t>
      </w:r>
      <w:r w:rsidR="00A31A9D" w:rsidRPr="00A14A8E">
        <w:rPr>
          <w:rFonts w:ascii="Arial" w:hAnsi="Arial" w:cs="Arial"/>
          <w:b/>
          <w:lang w:val="sr-Cyrl-RS"/>
        </w:rPr>
        <w:t xml:space="preserve">Подаци о </w:t>
      </w:r>
      <w:r w:rsidR="00A31A9D">
        <w:rPr>
          <w:rFonts w:ascii="Arial" w:hAnsi="Arial" w:cs="Arial"/>
          <w:b/>
          <w:lang w:val="sr-Cyrl-RS"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3385"/>
        <w:gridCol w:w="513"/>
        <w:gridCol w:w="513"/>
        <w:gridCol w:w="513"/>
        <w:gridCol w:w="526"/>
        <w:gridCol w:w="514"/>
        <w:gridCol w:w="516"/>
        <w:gridCol w:w="516"/>
        <w:gridCol w:w="516"/>
        <w:gridCol w:w="514"/>
        <w:gridCol w:w="514"/>
        <w:gridCol w:w="514"/>
        <w:gridCol w:w="514"/>
        <w:gridCol w:w="504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  <w:lang w:val="sr-Cyrl-RS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  <w:lang w:val="sr-Cyrl-RS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</w:tbl>
    <w:p w:rsidR="0088199E" w:rsidRDefault="0088199E" w:rsidP="0088199E">
      <w:pPr>
        <w:pStyle w:val="ListParagraph"/>
        <w:spacing w:before="360" w:after="120" w:line="264" w:lineRule="auto"/>
        <w:ind w:left="448"/>
        <w:rPr>
          <w:rFonts w:ascii="Arial" w:hAnsi="Arial" w:cs="Arial"/>
          <w:b/>
          <w:lang w:val="sr-Cyrl-RS"/>
        </w:rPr>
      </w:pPr>
    </w:p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Евиденциони п</w:t>
      </w:r>
      <w:r w:rsidRPr="00A14A8E">
        <w:rPr>
          <w:rFonts w:ascii="Arial" w:hAnsi="Arial" w:cs="Arial"/>
          <w:b/>
          <w:lang w:val="sr-Cyrl-RS"/>
        </w:rPr>
        <w:t xml:space="preserve">одаци о </w:t>
      </w:r>
      <w:r>
        <w:rPr>
          <w:rFonts w:ascii="Arial" w:hAnsi="Arial" w:cs="Arial"/>
          <w:b/>
          <w:lang w:val="sr-Cyrl-RS"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  <w:lang w:val="sr-Cyrl-RS"/>
        </w:rPr>
      </w:pPr>
      <w:r w:rsidRPr="00D376B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ако</w:t>
      </w:r>
      <w:r w:rsidRPr="00D376BB">
        <w:rPr>
          <w:rFonts w:ascii="Arial" w:hAnsi="Arial" w:cs="Arial"/>
          <w:sz w:val="18"/>
          <w:szCs w:val="18"/>
          <w:lang w:val="sr-Cyrl-RS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  <w:lang w:val="sr-Cyrl-RS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  <w:lang w:val="en-US"/>
        </w:rPr>
        <w:t>,</w:t>
      </w:r>
      <w:r w:rsidRPr="005B615A">
        <w:rPr>
          <w:rFonts w:ascii="Arial" w:hAnsi="Arial" w:cs="Arial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  <w:lang w:val="sr-Cyrl-RS"/>
        </w:rPr>
        <w:t xml:space="preserve"> и</w:t>
      </w:r>
      <w:r w:rsidR="006D7D72">
        <w:rPr>
          <w:rFonts w:ascii="Arial" w:hAnsi="Arial" w:cs="Arial"/>
          <w:sz w:val="18"/>
          <w:szCs w:val="18"/>
          <w:lang w:val="en-US"/>
        </w:rPr>
        <w:t xml:space="preserve">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83"/>
        <w:gridCol w:w="510"/>
        <w:gridCol w:w="522"/>
        <w:gridCol w:w="510"/>
        <w:gridCol w:w="481"/>
        <w:gridCol w:w="26"/>
        <w:gridCol w:w="34"/>
        <w:gridCol w:w="473"/>
        <w:gridCol w:w="479"/>
        <w:gridCol w:w="30"/>
        <w:gridCol w:w="32"/>
        <w:gridCol w:w="445"/>
        <w:gridCol w:w="6"/>
        <w:gridCol w:w="28"/>
        <w:gridCol w:w="511"/>
        <w:gridCol w:w="558"/>
        <w:gridCol w:w="463"/>
        <w:gridCol w:w="531"/>
        <w:gridCol w:w="62"/>
        <w:gridCol w:w="475"/>
        <w:gridCol w:w="507"/>
      </w:tblGrid>
      <w:tr w:rsidR="003E5FEB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  <w:lang w:val="sr-Cyrl-RS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3E5FEB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Pr="00154524" w:rsidRDefault="004E4272" w:rsidP="00154524">
      <w:pPr>
        <w:jc w:val="both"/>
        <w:rPr>
          <w:rFonts w:ascii="Arial" w:eastAsia="Times New Roman" w:hAnsi="Arial" w:cs="Arial"/>
          <w:sz w:val="18"/>
          <w:szCs w:val="18"/>
          <w:lang w:eastAsia="sr-Latn-RS"/>
        </w:rPr>
      </w:pPr>
      <w:r w:rsidRPr="0008521F">
        <w:rPr>
          <w:rFonts w:ascii="Arial" w:hAnsi="Arial" w:cs="Arial"/>
          <w:sz w:val="18"/>
          <w:szCs w:val="18"/>
          <w:lang w:val="sr-Cyrl-RS"/>
        </w:rPr>
        <w:t xml:space="preserve">За упис стамбене заједнице у Регистар стамбених заједница плаћа се административна такса у износу од </w:t>
      </w:r>
      <w:r w:rsidR="00154524">
        <w:rPr>
          <w:rFonts w:ascii="Arial" w:hAnsi="Arial" w:cs="Arial"/>
          <w:sz w:val="18"/>
          <w:szCs w:val="18"/>
          <w:lang w:val="sr-Cyrl-RS"/>
        </w:rPr>
        <w:t xml:space="preserve">300,00 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 динара, на број жиро рачуна локалне самоуправе </w:t>
      </w:r>
      <w:r w:rsidR="00154524" w:rsidRPr="00154524">
        <w:rPr>
          <w:rFonts w:ascii="Arial" w:eastAsia="Times New Roman" w:hAnsi="Arial" w:cs="Arial"/>
          <w:b/>
          <w:bCs/>
          <w:sz w:val="18"/>
          <w:szCs w:val="18"/>
          <w:u w:val="single"/>
          <w:lang w:eastAsia="sr-Latn-RS"/>
        </w:rPr>
        <w:t>840-742241843-03</w:t>
      </w:r>
      <w:r w:rsidRPr="0008521F">
        <w:rPr>
          <w:rFonts w:ascii="Arial" w:hAnsi="Arial" w:cs="Arial"/>
          <w:sz w:val="18"/>
          <w:szCs w:val="18"/>
          <w:lang w:val="sr-Cyrl-RS"/>
        </w:rPr>
        <w:t xml:space="preserve"> , позив на број</w:t>
      </w:r>
      <w:r w:rsidRPr="00154524">
        <w:rPr>
          <w:rFonts w:ascii="Arial" w:hAnsi="Arial" w:cs="Arial"/>
          <w:b/>
          <w:sz w:val="18"/>
          <w:szCs w:val="18"/>
          <w:lang w:val="sr-Cyrl-RS"/>
        </w:rPr>
        <w:t xml:space="preserve"> </w:t>
      </w:r>
      <w:r w:rsidR="00154524" w:rsidRPr="00154524">
        <w:rPr>
          <w:rFonts w:ascii="Arial" w:eastAsia="Times New Roman" w:hAnsi="Arial" w:cs="Arial"/>
          <w:b/>
          <w:sz w:val="18"/>
          <w:szCs w:val="18"/>
          <w:u w:val="single"/>
          <w:lang w:eastAsia="sr-Latn-RS"/>
        </w:rPr>
        <w:t>52080</w:t>
      </w:r>
      <w:r w:rsidR="00154524">
        <w:rPr>
          <w:rFonts w:ascii="Arial" w:eastAsia="Times New Roman" w:hAnsi="Arial" w:cs="Arial"/>
          <w:sz w:val="18"/>
          <w:szCs w:val="18"/>
          <w:lang w:val="sr-Cyrl-RS" w:eastAsia="sr-Latn-RS"/>
        </w:rPr>
        <w:t xml:space="preserve">, модел </w:t>
      </w:r>
      <w:r w:rsidR="00154524" w:rsidRPr="00154524">
        <w:rPr>
          <w:rFonts w:ascii="Arial" w:eastAsia="Times New Roman" w:hAnsi="Arial" w:cs="Arial"/>
          <w:b/>
          <w:sz w:val="18"/>
          <w:szCs w:val="18"/>
          <w:u w:val="single"/>
          <w:lang w:val="sr-Cyrl-RS" w:eastAsia="sr-Latn-RS"/>
        </w:rPr>
        <w:t>97</w:t>
      </w:r>
      <w:r w:rsidRPr="0008521F">
        <w:rPr>
          <w:rFonts w:ascii="Arial" w:hAnsi="Arial" w:cs="Arial"/>
          <w:sz w:val="18"/>
          <w:szCs w:val="18"/>
          <w:lang w:val="sr-Cyrl-RS"/>
        </w:rPr>
        <w:t>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7B2CB9" w:rsidRPr="001025AA">
        <w:rPr>
          <w:rFonts w:ascii="Arial" w:hAnsi="Arial" w:cs="Arial"/>
          <w:sz w:val="20"/>
          <w:szCs w:val="20"/>
          <w:lang w:val="sr-Cyrl-RS"/>
        </w:rPr>
        <w:t>|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969"/>
      </w:tblGrid>
      <w:tr w:rsidR="001025AA" w:rsidTr="00F2728D">
        <w:trPr>
          <w:trHeight w:val="521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  <w:rPr>
                <w:lang w:val="sr-Cyrl-RS"/>
              </w:rPr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93" w:rsidRDefault="00F72793" w:rsidP="007446CD">
      <w:pPr>
        <w:spacing w:after="0" w:line="240" w:lineRule="auto"/>
      </w:pPr>
      <w:r>
        <w:separator/>
      </w:r>
    </w:p>
  </w:endnote>
  <w:endnote w:type="continuationSeparator" w:id="0">
    <w:p w:rsidR="00F72793" w:rsidRDefault="00F72793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93" w:rsidRDefault="00F72793" w:rsidP="007446CD">
      <w:pPr>
        <w:spacing w:after="0" w:line="240" w:lineRule="auto"/>
      </w:pPr>
      <w:r>
        <w:separator/>
      </w:r>
    </w:p>
  </w:footnote>
  <w:footnote w:type="continuationSeparator" w:id="0">
    <w:p w:rsidR="00F72793" w:rsidRDefault="00F72793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може поднети 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у</w:t>
      </w:r>
      <w:r w:rsidRPr="00A14A8E">
        <w:rPr>
          <w:rFonts w:ascii="Arial" w:hAnsi="Arial" w:cs="Arial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  <w:rPr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Pr="00A14A8E">
        <w:rPr>
          <w:rFonts w:ascii="Arial" w:hAnsi="Arial" w:cs="Arial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>
        <w:rPr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658BD"/>
    <w:rsid w:val="0007476C"/>
    <w:rsid w:val="0008521F"/>
    <w:rsid w:val="000869C8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4524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E20E2"/>
    <w:rsid w:val="002F04A5"/>
    <w:rsid w:val="002F24D1"/>
    <w:rsid w:val="002F57D3"/>
    <w:rsid w:val="00312655"/>
    <w:rsid w:val="00314FF5"/>
    <w:rsid w:val="00317CDA"/>
    <w:rsid w:val="00322B4C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62D6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8199E"/>
    <w:rsid w:val="008B253B"/>
    <w:rsid w:val="008D2B46"/>
    <w:rsid w:val="008E3953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1325D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050B"/>
    <w:rsid w:val="00CE6C1C"/>
    <w:rsid w:val="00D05147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A2643"/>
    <w:rsid w:val="00DD2BFC"/>
    <w:rsid w:val="00DD6BB4"/>
    <w:rsid w:val="00DE11C0"/>
    <w:rsid w:val="00DF4809"/>
    <w:rsid w:val="00E12F60"/>
    <w:rsid w:val="00E14B65"/>
    <w:rsid w:val="00E44F08"/>
    <w:rsid w:val="00E463E4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28D"/>
    <w:rsid w:val="00F27BE5"/>
    <w:rsid w:val="00F313E2"/>
    <w:rsid w:val="00F324C5"/>
    <w:rsid w:val="00F4055E"/>
    <w:rsid w:val="00F642C6"/>
    <w:rsid w:val="00F672CC"/>
    <w:rsid w:val="00F71F87"/>
    <w:rsid w:val="00F72793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07BE8-A30C-4076-8B0F-E67DD5C8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customStyle="1" w:styleId="PlainTable31">
    <w:name w:val="Plain Table 31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0D261-3D18-47C9-B6C2-651F7F26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Sladjana Karavdic Kocevic</dc:creator>
  <cp:lastModifiedBy>Јована Јуришић</cp:lastModifiedBy>
  <cp:revision>2</cp:revision>
  <cp:lastPrinted>2017-05-30T08:18:00Z</cp:lastPrinted>
  <dcterms:created xsi:type="dcterms:W3CDTF">2023-03-17T07:14:00Z</dcterms:created>
  <dcterms:modified xsi:type="dcterms:W3CDTF">2023-03-17T07:14:00Z</dcterms:modified>
</cp:coreProperties>
</file>